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13" w:rsidRPr="004E5E13" w:rsidRDefault="004E5E13" w:rsidP="004E5E1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13"/>
          <w:szCs w:val="13"/>
          <w:lang w:eastAsia="ru-RU"/>
        </w:rPr>
      </w:pPr>
      <w:r w:rsidRPr="004E5E13">
        <w:rPr>
          <w:rFonts w:ascii="Arial" w:eastAsia="Times New Roman" w:hAnsi="Arial" w:cs="Arial"/>
          <w:b/>
          <w:bCs/>
          <w:color w:val="000000"/>
          <w:kern w:val="36"/>
          <w:sz w:val="13"/>
          <w:szCs w:val="13"/>
          <w:lang w:eastAsia="ru-RU"/>
        </w:rPr>
        <w:t>ПОРЯДОК</w:t>
      </w:r>
    </w:p>
    <w:p w:rsidR="004E5E13" w:rsidRPr="004E5E13" w:rsidRDefault="004E5E13" w:rsidP="004E5E1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13"/>
          <w:szCs w:val="13"/>
          <w:lang w:eastAsia="ru-RU"/>
        </w:rPr>
      </w:pPr>
      <w:r w:rsidRPr="004E5E13">
        <w:rPr>
          <w:rFonts w:ascii="Arial" w:eastAsia="Times New Roman" w:hAnsi="Arial" w:cs="Arial"/>
          <w:b/>
          <w:bCs/>
          <w:color w:val="000000"/>
          <w:kern w:val="36"/>
          <w:sz w:val="13"/>
          <w:szCs w:val="13"/>
          <w:lang w:eastAsia="ru-RU"/>
        </w:rPr>
        <w:t>СПИСАНИЯ ПРИЗНАННОЙ БЕЗНАДЕЖНОЙ К ВЗЫСКАНИЮ НЕДОИМКИ,</w:t>
      </w:r>
    </w:p>
    <w:p w:rsidR="004E5E13" w:rsidRPr="004E5E13" w:rsidRDefault="004E5E13" w:rsidP="004E5E1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13"/>
          <w:szCs w:val="13"/>
          <w:lang w:eastAsia="ru-RU"/>
        </w:rPr>
      </w:pPr>
      <w:r w:rsidRPr="004E5E13">
        <w:rPr>
          <w:rFonts w:ascii="Arial" w:eastAsia="Times New Roman" w:hAnsi="Arial" w:cs="Arial"/>
          <w:b/>
          <w:bCs/>
          <w:color w:val="000000"/>
          <w:kern w:val="36"/>
          <w:sz w:val="13"/>
          <w:szCs w:val="13"/>
          <w:lang w:eastAsia="ru-RU"/>
        </w:rPr>
        <w:t>ЗАДОЛЖЕННОСТИ ПО ПЕНЯМ И ШТРАФАМ, ЧИСЛЯЩИМСЯ ПО СОСТОЯНИЮ</w:t>
      </w:r>
    </w:p>
    <w:p w:rsidR="004E5E13" w:rsidRPr="004E5E13" w:rsidRDefault="004E5E13" w:rsidP="004E5E1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13"/>
          <w:szCs w:val="13"/>
          <w:lang w:eastAsia="ru-RU"/>
        </w:rPr>
      </w:pPr>
      <w:r w:rsidRPr="004E5E13">
        <w:rPr>
          <w:rFonts w:ascii="Arial" w:eastAsia="Times New Roman" w:hAnsi="Arial" w:cs="Arial"/>
          <w:b/>
          <w:bCs/>
          <w:color w:val="000000"/>
          <w:kern w:val="36"/>
          <w:sz w:val="13"/>
          <w:szCs w:val="13"/>
          <w:lang w:eastAsia="ru-RU"/>
        </w:rPr>
        <w:t>НА 1 ЯНВАРЯ 2010 ГОДА ЗА ОРГАНИЗАЦИЯМИ, КОТОРЫЕ ОТВЕЧАЮТ</w:t>
      </w:r>
    </w:p>
    <w:p w:rsidR="004E5E13" w:rsidRPr="004E5E13" w:rsidRDefault="004E5E13" w:rsidP="004E5E1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13"/>
          <w:szCs w:val="13"/>
          <w:lang w:eastAsia="ru-RU"/>
        </w:rPr>
      </w:pPr>
      <w:r w:rsidRPr="004E5E13">
        <w:rPr>
          <w:rFonts w:ascii="Arial" w:eastAsia="Times New Roman" w:hAnsi="Arial" w:cs="Arial"/>
          <w:b/>
          <w:bCs/>
          <w:color w:val="000000"/>
          <w:kern w:val="36"/>
          <w:sz w:val="13"/>
          <w:szCs w:val="13"/>
          <w:lang w:eastAsia="ru-RU"/>
        </w:rPr>
        <w:t>ПРИЗНАКАМ НЕДЕЙСТВУЮЩЕГО ЮРИДИЧЕСКОГО ЛИЦА</w:t>
      </w:r>
    </w:p>
    <w:p w:rsidR="004E5E13" w:rsidRPr="004E5E13" w:rsidRDefault="004E5E13" w:rsidP="004E5E13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4E5E13" w:rsidRPr="004E5E13" w:rsidRDefault="004E5E13" w:rsidP="004E5E13">
      <w:pPr>
        <w:spacing w:beforeAutospacing="1" w:after="0" w:afterAutospacing="1" w:line="240" w:lineRule="auto"/>
        <w:ind w:firstLine="23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1. </w:t>
      </w:r>
      <w:proofErr w:type="gramStart"/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 соответствии с Порядком списания признанной безнадежной к взысканию недоимки, задолженности по пеням и штрафам, числящимся по состоянию на 1 января 2010 года за организациями, которые отвечают признакам недействующего юридического лица (далее - Порядок), подлежит списанию недоимка, задолженность по пеням и штрафам, числящиеся за организациями по состоянию на 1 января 2010 года, в том числе задолженность по налоговым санкциям за нарушения</w:t>
      </w:r>
      <w:proofErr w:type="gramEnd"/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</w:t>
      </w:r>
      <w:proofErr w:type="gramStart"/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законодательства Российской Федерации о налогах и сборах, которые до введения в действие </w:t>
      </w:r>
      <w:proofErr w:type="spellStart"/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Налогового</w:t>
      </w:r>
      <w:hyperlink r:id="rId4" w:tooltip="&quot;Налоговый кодекс Российской Федерации (часть первая)&quot; от 31.07.1998 N 146-ФЗ (принят ГД ФС РФ 16.07.1998) (ред. от 30.07.2010)" w:history="1">
        <w:r w:rsidRPr="004E5E13">
          <w:rPr>
            <w:rFonts w:ascii="Arial" w:eastAsia="Times New Roman" w:hAnsi="Arial" w:cs="Arial"/>
            <w:color w:val="666699"/>
            <w:sz w:val="15"/>
            <w:u w:val="single"/>
            <w:lang w:eastAsia="ru-RU"/>
          </w:rPr>
          <w:t>кодекса</w:t>
        </w:r>
        <w:proofErr w:type="spellEnd"/>
      </w:hyperlink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Российской Федерации взимались в бесспорном порядке (за исключением недоимки и задолженности по пеням и штрафам, образовавшихся в связи с перемещением товаров через таможенную границу Российской Федерации), а также задолженность по страховым взносам в государственные социальные внебюджетные фонды, числящаяся по состоянию на 1 января 2001 г., начисленным</w:t>
      </w:r>
      <w:proofErr w:type="gramEnd"/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пеням и штрафам (далее - задолженность).</w:t>
      </w:r>
    </w:p>
    <w:p w:rsidR="004E5E13" w:rsidRPr="004E5E13" w:rsidRDefault="004E5E13" w:rsidP="004E5E13">
      <w:pPr>
        <w:spacing w:beforeAutospacing="1" w:after="0" w:afterAutospacing="1" w:line="240" w:lineRule="auto"/>
        <w:ind w:firstLine="23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2. Решение о признании указанной в</w:t>
      </w:r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5" w:anchor="p54" w:tooltip="Текущий документ" w:history="1">
        <w:r w:rsidRPr="004E5E13">
          <w:rPr>
            <w:rFonts w:ascii="Arial" w:eastAsia="Times New Roman" w:hAnsi="Arial" w:cs="Arial"/>
            <w:color w:val="666699"/>
            <w:sz w:val="15"/>
            <w:u w:val="single"/>
            <w:lang w:eastAsia="ru-RU"/>
          </w:rPr>
          <w:t>пункте 1</w:t>
        </w:r>
      </w:hyperlink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Порядка задолженности безнадежной к взысканию и ее списании (далее - Решение) принимается руководителем налогового органа по месту нахождения организации (далее - налоговый орган) (</w:t>
      </w:r>
      <w:hyperlink r:id="rId6" w:anchor="p86" w:tooltip="Текущий документ" w:history="1">
        <w:r w:rsidRPr="004E5E13">
          <w:rPr>
            <w:rFonts w:ascii="Arial" w:eastAsia="Times New Roman" w:hAnsi="Arial" w:cs="Arial"/>
            <w:color w:val="666699"/>
            <w:sz w:val="15"/>
            <w:u w:val="single"/>
            <w:lang w:eastAsia="ru-RU"/>
          </w:rPr>
          <w:t>приложение N 1</w:t>
        </w:r>
      </w:hyperlink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к Порядку).</w:t>
      </w:r>
    </w:p>
    <w:p w:rsidR="004E5E13" w:rsidRPr="004E5E13" w:rsidRDefault="004E5E13" w:rsidP="004E5E13">
      <w:pPr>
        <w:spacing w:before="100" w:beforeAutospacing="1" w:after="100" w:afterAutospacing="1" w:line="240" w:lineRule="auto"/>
        <w:ind w:firstLine="23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3. Порядок распространяется на организации, которые одновременно:</w:t>
      </w:r>
    </w:p>
    <w:p w:rsidR="004E5E13" w:rsidRPr="004E5E13" w:rsidRDefault="004E5E13" w:rsidP="004E5E13">
      <w:pPr>
        <w:spacing w:beforeAutospacing="1" w:after="0" w:afterAutospacing="1" w:line="240" w:lineRule="auto"/>
        <w:ind w:firstLine="23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отвечают на дату принятия Решения признакам недействующего юридического лица, установленным </w:t>
      </w:r>
      <w:proofErr w:type="spellStart"/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Федеральным</w:t>
      </w:r>
      <w:hyperlink r:id="rId7" w:tooltip="Федеральный закон от 08.08.2001 N 129-ФЗ (ред. от 19.05.2010) &quot;О государственной регистрации юридических лиц и индивидуальных предпринимателей&quot; (принят ГД ФС РФ 13.07.2001)" w:history="1">
        <w:r w:rsidRPr="004E5E13">
          <w:rPr>
            <w:rFonts w:ascii="Arial" w:eastAsia="Times New Roman" w:hAnsi="Arial" w:cs="Arial"/>
            <w:color w:val="666699"/>
            <w:sz w:val="15"/>
            <w:u w:val="single"/>
            <w:lang w:eastAsia="ru-RU"/>
          </w:rPr>
          <w:t>законом</w:t>
        </w:r>
        <w:proofErr w:type="spellEnd"/>
      </w:hyperlink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от 8 августа 2001 года N 129-ФЗ "О государственной регистрации юридических лиц и индивидуальных предпринимателей" (Собрание законодательства Российской Федерации, 2001, N 33, ст. 3431; 2010, N 21, ст. 2526);</w:t>
      </w:r>
    </w:p>
    <w:p w:rsidR="004E5E13" w:rsidRPr="004E5E13" w:rsidRDefault="004E5E13" w:rsidP="004E5E13">
      <w:pPr>
        <w:spacing w:before="100" w:beforeAutospacing="1" w:after="100" w:afterAutospacing="1" w:line="240" w:lineRule="auto"/>
        <w:ind w:firstLine="23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имеют на дату принятия Решения и имели по состоянию на 1 января 2010 года задолженность, подлежащую списанию;</w:t>
      </w:r>
    </w:p>
    <w:p w:rsidR="004E5E13" w:rsidRPr="004E5E13" w:rsidRDefault="004E5E13" w:rsidP="004E5E13">
      <w:pPr>
        <w:spacing w:before="100" w:beforeAutospacing="1" w:after="100" w:afterAutospacing="1" w:line="240" w:lineRule="auto"/>
        <w:ind w:firstLine="23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на дату принятия Решения не находятся в процедурах, применяемых в деле о несостоятельности (банкротстве);</w:t>
      </w:r>
    </w:p>
    <w:p w:rsidR="004E5E13" w:rsidRPr="004E5E13" w:rsidRDefault="004E5E13" w:rsidP="004E5E13">
      <w:pPr>
        <w:spacing w:before="100" w:beforeAutospacing="1" w:after="100" w:afterAutospacing="1" w:line="240" w:lineRule="auto"/>
        <w:ind w:firstLine="23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в </w:t>
      </w:r>
      <w:proofErr w:type="gramStart"/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отношении</w:t>
      </w:r>
      <w:proofErr w:type="gramEnd"/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которых судебным приставом-исполнителем вынесено постановление об окончании исполнительного производства в связи с невозможностью взыскания задолженности.</w:t>
      </w:r>
    </w:p>
    <w:p w:rsidR="004E5E13" w:rsidRPr="004E5E13" w:rsidRDefault="004E5E13" w:rsidP="004E5E13">
      <w:pPr>
        <w:spacing w:beforeAutospacing="1" w:after="0" w:afterAutospacing="1" w:line="240" w:lineRule="auto"/>
        <w:ind w:firstLine="23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4. </w:t>
      </w:r>
      <w:proofErr w:type="gramStart"/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Налоговый орган формирует списки организаций, не представляющих в течение последних 12 месяцев документы отчетности, предусмотренные законодательством Российской Федерации о налогах и сборах, которые на дату формирования имеют задолженность, указанную в</w:t>
      </w:r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8" w:anchor="p54" w:tooltip="Текущий документ" w:history="1">
        <w:r w:rsidRPr="004E5E13">
          <w:rPr>
            <w:rFonts w:ascii="Arial" w:eastAsia="Times New Roman" w:hAnsi="Arial" w:cs="Arial"/>
            <w:color w:val="666699"/>
            <w:sz w:val="15"/>
            <w:u w:val="single"/>
            <w:lang w:eastAsia="ru-RU"/>
          </w:rPr>
          <w:t>пункте 1</w:t>
        </w:r>
      </w:hyperlink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Порядка, в отношении которых вынесено судебным приставом-исполнителем постановление об окончании исполнительного производства в связи с невозможностью взыскания задолженности, и которые не находятся в процедурах, применяемых в деле о</w:t>
      </w:r>
      <w:proofErr w:type="gramEnd"/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несостоятельности (банкротстве).</w:t>
      </w:r>
    </w:p>
    <w:p w:rsidR="004E5E13" w:rsidRPr="004E5E13" w:rsidRDefault="004E5E13" w:rsidP="004E5E13">
      <w:pPr>
        <w:spacing w:beforeAutospacing="1" w:after="0" w:afterAutospacing="1" w:line="240" w:lineRule="auto"/>
        <w:ind w:firstLine="23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5. При наличии информации о счетах организаций, указанных в</w:t>
      </w:r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9" w:anchor="p61" w:tooltip="Текущий документ" w:history="1">
        <w:r w:rsidRPr="004E5E13">
          <w:rPr>
            <w:rFonts w:ascii="Arial" w:eastAsia="Times New Roman" w:hAnsi="Arial" w:cs="Arial"/>
            <w:color w:val="666699"/>
            <w:sz w:val="15"/>
            <w:u w:val="single"/>
            <w:lang w:eastAsia="ru-RU"/>
          </w:rPr>
          <w:t>пункте 4</w:t>
        </w:r>
      </w:hyperlink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Порядка, в банках налоговый орган направляет в соответствующие банки мотивированные запросы об операциях, осуществляемых по счетам указанных организаций в течение последних 12 месяцев.</w:t>
      </w:r>
    </w:p>
    <w:p w:rsidR="004E5E13" w:rsidRPr="004E5E13" w:rsidRDefault="004E5E13" w:rsidP="004E5E13">
      <w:pPr>
        <w:spacing w:beforeAutospacing="1" w:after="0" w:afterAutospacing="1" w:line="240" w:lineRule="auto"/>
        <w:ind w:firstLine="23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Направление в банки запросов осуществляется налоговым органом не позднее 5 рабочих дней со дня формирования указанного в</w:t>
      </w:r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0" w:anchor="p61" w:tooltip="Текущий документ" w:history="1">
        <w:r w:rsidRPr="004E5E13">
          <w:rPr>
            <w:rFonts w:ascii="Arial" w:eastAsia="Times New Roman" w:hAnsi="Arial" w:cs="Arial"/>
            <w:color w:val="666699"/>
            <w:sz w:val="15"/>
            <w:u w:val="single"/>
            <w:lang w:eastAsia="ru-RU"/>
          </w:rPr>
          <w:t>пункте 4</w:t>
        </w:r>
      </w:hyperlink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Порядка списка.</w:t>
      </w:r>
    </w:p>
    <w:p w:rsidR="004E5E13" w:rsidRPr="004E5E13" w:rsidRDefault="004E5E13" w:rsidP="004E5E13">
      <w:pPr>
        <w:spacing w:beforeAutospacing="1" w:after="0" w:afterAutospacing="1" w:line="240" w:lineRule="auto"/>
        <w:ind w:firstLine="23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6. </w:t>
      </w:r>
      <w:proofErr w:type="gramStart"/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 случае поступления в налоговый орган информации из банков об отсутствии операций по банковским счетам организации, указанной в</w:t>
      </w:r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1" w:anchor="p61" w:tooltip="Текущий документ" w:history="1">
        <w:r w:rsidRPr="004E5E13">
          <w:rPr>
            <w:rFonts w:ascii="Arial" w:eastAsia="Times New Roman" w:hAnsi="Arial" w:cs="Arial"/>
            <w:color w:val="666699"/>
            <w:sz w:val="15"/>
            <w:u w:val="single"/>
            <w:lang w:eastAsia="ru-RU"/>
          </w:rPr>
          <w:t>пункте 4</w:t>
        </w:r>
      </w:hyperlink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Порядка, налоговый орган оформляет в отношении указанной организации Справку об отсутствии в течение последних 12 месяцев движения денежных средств по банковским счетам или об отсутствии у юридического лица открытых банковских счетов по форме согласно</w:t>
      </w:r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2" w:tooltip="Приказ Минфина РФ от 28.02.2006 N 32н &quot;Об утверждении формы справки о непредставлении юридическим лицом в течение последних 12 месяцев документов отчетности, предусмотренных законодательством Российской Федерации о налогах и сборах, и формы справки об отсутствии в течение последних 12 месяцев движения денежных средств по банковским счетам или об отсутствии у юридического лица открытых банковских счетов&quot; (Зарегистрировано в Минюсте РФ 24.03.2006 N 7632)" w:history="1">
        <w:r w:rsidRPr="004E5E13">
          <w:rPr>
            <w:rFonts w:ascii="Arial" w:eastAsia="Times New Roman" w:hAnsi="Arial" w:cs="Arial"/>
            <w:color w:val="666699"/>
            <w:sz w:val="15"/>
            <w:u w:val="single"/>
            <w:lang w:eastAsia="ru-RU"/>
          </w:rPr>
          <w:t>приложению N 2</w:t>
        </w:r>
      </w:hyperlink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к Приказу Министерства</w:t>
      </w:r>
      <w:proofErr w:type="gramEnd"/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</w:t>
      </w:r>
      <w:proofErr w:type="gramStart"/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финансов Российской Федерации от 28 февраля 2006 г. N 32н "Об утверждении формы справки о непредставлении юридическим лицом в течение последних 12 месяцев документов отчетности, предусмотренных законодательством Российской Федерации о налогах и сборах, и формы справки об отсутствии в течение последних 12 месяцев движения денежных средств по банковским счетам или об отсутствии у юридического лица открытых банковских счетов" (зарегистрирован в</w:t>
      </w:r>
      <w:proofErr w:type="gramEnd"/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</w:t>
      </w:r>
      <w:proofErr w:type="gramStart"/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Минюсте России 24 марта 2006 г. N 7632; Бюллетень нормативных актов федеральных органов исполнительной власти, 2006, N 14) (далее - Приказ Минфина России от 28.02.2006 N 32н).</w:t>
      </w:r>
      <w:proofErr w:type="gramEnd"/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Указанная</w:t>
      </w:r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3" w:tooltip="Приказ Минфина РФ от 28.02.2006 N 32н &quot;Об утверждении формы справки о непредставлении юридическим лицом в течение последних 12 месяцев документов отчетности, предусмотренных законодательством Российской Федерации о налогах и сборах, и формы справки об отсутствии в течение последних 12 месяцев движения денежных средств по банковским счетам или об отсутствии у юридического лица открытых банковских счетов&quot; (Зарегистрировано в Минюсте РФ 24.03.2006 N 7632)" w:history="1">
        <w:r w:rsidRPr="004E5E13">
          <w:rPr>
            <w:rFonts w:ascii="Arial" w:eastAsia="Times New Roman" w:hAnsi="Arial" w:cs="Arial"/>
            <w:color w:val="666699"/>
            <w:sz w:val="15"/>
            <w:u w:val="single"/>
            <w:lang w:eastAsia="ru-RU"/>
          </w:rPr>
          <w:t>Справка</w:t>
        </w:r>
      </w:hyperlink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оформляется также в случае отсутствия в налоговом органе информации о банковских счетах организации.</w:t>
      </w:r>
    </w:p>
    <w:p w:rsidR="004E5E13" w:rsidRPr="004E5E13" w:rsidRDefault="004E5E13" w:rsidP="004E5E13">
      <w:pPr>
        <w:spacing w:before="100" w:beforeAutospacing="1" w:after="100" w:afterAutospacing="1" w:line="240" w:lineRule="auto"/>
        <w:ind w:firstLine="23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Одновременно налоговым органом оформляются:</w:t>
      </w:r>
    </w:p>
    <w:p w:rsidR="004E5E13" w:rsidRPr="004E5E13" w:rsidRDefault="004E5E13" w:rsidP="004E5E13">
      <w:pPr>
        <w:spacing w:beforeAutospacing="1" w:after="0" w:afterAutospacing="1" w:line="240" w:lineRule="auto"/>
        <w:ind w:firstLine="23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Справка о непредставлении организацией, указанной в</w:t>
      </w:r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4" w:anchor="p61" w:tooltip="Текущий документ" w:history="1">
        <w:r w:rsidRPr="004E5E13">
          <w:rPr>
            <w:rFonts w:ascii="Arial" w:eastAsia="Times New Roman" w:hAnsi="Arial" w:cs="Arial"/>
            <w:color w:val="666699"/>
            <w:sz w:val="15"/>
            <w:u w:val="single"/>
            <w:lang w:eastAsia="ru-RU"/>
          </w:rPr>
          <w:t>пункте 4</w:t>
        </w:r>
      </w:hyperlink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Порядка, в течение последних 12 месяцев документов отчетности, предусмотренных законодательством Российской Федерации о налогах и сборах, по форме </w:t>
      </w:r>
      <w:proofErr w:type="spellStart"/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согласно</w:t>
      </w:r>
      <w:hyperlink r:id="rId15" w:tooltip="Приказ Минфина РФ от 28.02.2006 N 32н &quot;Об утверждении формы справки о непредставлении юридическим лицом в течение последних 12 месяцев документов отчетности, предусмотренных законодательством Российской Федерации о налогах и сборах, и формы справки об отсутствии в течение последних 12 месяцев движения денежных средств по банковским счетам или об отсутствии у юридического лица открытых банковских счетов&quot; (Зарегистрировано в Минюсте РФ 24.03.2006 N 7632)" w:history="1">
        <w:r w:rsidRPr="004E5E13">
          <w:rPr>
            <w:rFonts w:ascii="Arial" w:eastAsia="Times New Roman" w:hAnsi="Arial" w:cs="Arial"/>
            <w:color w:val="666699"/>
            <w:sz w:val="15"/>
            <w:u w:val="single"/>
            <w:lang w:eastAsia="ru-RU"/>
          </w:rPr>
          <w:t>приложению</w:t>
        </w:r>
        <w:proofErr w:type="spellEnd"/>
        <w:r w:rsidRPr="004E5E13">
          <w:rPr>
            <w:rFonts w:ascii="Arial" w:eastAsia="Times New Roman" w:hAnsi="Arial" w:cs="Arial"/>
            <w:color w:val="666699"/>
            <w:sz w:val="15"/>
            <w:u w:val="single"/>
            <w:lang w:eastAsia="ru-RU"/>
          </w:rPr>
          <w:t xml:space="preserve"> N 1</w:t>
        </w:r>
      </w:hyperlink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к Приказу Минфина России от 28.02.2006 N 32н;</w:t>
      </w:r>
    </w:p>
    <w:p w:rsidR="004E5E13" w:rsidRPr="004E5E13" w:rsidRDefault="004E5E13" w:rsidP="004E5E13">
      <w:pPr>
        <w:spacing w:beforeAutospacing="1" w:after="0" w:afterAutospacing="1" w:line="240" w:lineRule="auto"/>
        <w:ind w:firstLine="23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Справка о суммах недоимки и задолженности по пеням и штрафам (</w:t>
      </w:r>
      <w:hyperlink r:id="rId16" w:anchor="p152" w:tooltip="Текущий документ" w:history="1">
        <w:r w:rsidRPr="004E5E13">
          <w:rPr>
            <w:rFonts w:ascii="Arial" w:eastAsia="Times New Roman" w:hAnsi="Arial" w:cs="Arial"/>
            <w:color w:val="666699"/>
            <w:sz w:val="15"/>
            <w:u w:val="single"/>
            <w:lang w:eastAsia="ru-RU"/>
          </w:rPr>
          <w:t>приложение N 2</w:t>
        </w:r>
      </w:hyperlink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к Порядку).</w:t>
      </w:r>
    </w:p>
    <w:p w:rsidR="004E5E13" w:rsidRPr="004E5E13" w:rsidRDefault="004E5E13" w:rsidP="004E5E13">
      <w:pPr>
        <w:spacing w:beforeAutospacing="1" w:after="0" w:afterAutospacing="1" w:line="240" w:lineRule="auto"/>
        <w:ind w:firstLine="23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7. Справки, указанные в</w:t>
      </w:r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7" w:anchor="p64" w:tooltip="Текущий документ" w:history="1">
        <w:r w:rsidRPr="004E5E13">
          <w:rPr>
            <w:rFonts w:ascii="Arial" w:eastAsia="Times New Roman" w:hAnsi="Arial" w:cs="Arial"/>
            <w:color w:val="666699"/>
            <w:sz w:val="15"/>
            <w:u w:val="single"/>
            <w:lang w:eastAsia="ru-RU"/>
          </w:rPr>
          <w:t>пункте 6</w:t>
        </w:r>
      </w:hyperlink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Порядка, оформляются в течение 3 рабочих дней со дня поступления последнего ответа из банков на запрос об операциях, осуществляемых по счетам организации, или составления указанного в</w:t>
      </w:r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8" w:anchor="p61" w:tooltip="Текущий документ" w:history="1">
        <w:r w:rsidRPr="004E5E13">
          <w:rPr>
            <w:rFonts w:ascii="Arial" w:eastAsia="Times New Roman" w:hAnsi="Arial" w:cs="Arial"/>
            <w:color w:val="666699"/>
            <w:sz w:val="15"/>
            <w:u w:val="single"/>
            <w:lang w:eastAsia="ru-RU"/>
          </w:rPr>
          <w:t>пункте 4</w:t>
        </w:r>
      </w:hyperlink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Порядка списка в случае отсутствия у налогового органа информации о банковских счетах организации.</w:t>
      </w:r>
    </w:p>
    <w:p w:rsidR="007D3490" w:rsidRPr="004E5E13" w:rsidRDefault="004E5E13" w:rsidP="004E5E13">
      <w:pPr>
        <w:spacing w:beforeAutospacing="1" w:after="0" w:afterAutospacing="1" w:line="240" w:lineRule="auto"/>
        <w:ind w:firstLine="237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8. </w:t>
      </w:r>
      <w:proofErr w:type="gramStart"/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 случае отсутствия акта арбитражного суда о введении процедуры, применяемой в деле о банкротстве, или наличия судебного акта о прекращении производства по указанному делу решение принимается в течение 1 рабочего дня после оформления всех документов, указанных в</w:t>
      </w:r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9" w:tooltip="Текущий документ" w:history="1">
        <w:r w:rsidRPr="004E5E13">
          <w:rPr>
            <w:rFonts w:ascii="Arial" w:eastAsia="Times New Roman" w:hAnsi="Arial" w:cs="Arial"/>
            <w:color w:val="666699"/>
            <w:sz w:val="15"/>
            <w:u w:val="single"/>
            <w:lang w:eastAsia="ru-RU"/>
          </w:rPr>
          <w:t>Перечне</w:t>
        </w:r>
      </w:hyperlink>
      <w:r w:rsidRPr="004E5E13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документов, при наличии которых принимается решение о признании безнадежной к взысканию недоимки, задолженности по пеням и штрафам, числящимся по состоянию на 1</w:t>
      </w:r>
      <w:proofErr w:type="gramEnd"/>
      <w:r w:rsidRPr="004E5E1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января 2010 года за организациями, которые отвечают признакам недействующего юридического лица.</w:t>
      </w:r>
    </w:p>
    <w:sectPr w:rsidR="007D3490" w:rsidRPr="004E5E13" w:rsidSect="0028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5E13"/>
    <w:rsid w:val="00221F06"/>
    <w:rsid w:val="00282C39"/>
    <w:rsid w:val="004E5E13"/>
    <w:rsid w:val="009C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39"/>
  </w:style>
  <w:style w:type="paragraph" w:styleId="1">
    <w:name w:val="heading 1"/>
    <w:basedOn w:val="a"/>
    <w:link w:val="10"/>
    <w:uiPriority w:val="9"/>
    <w:qFormat/>
    <w:rsid w:val="004E5E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E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">
    <w:name w:val="u"/>
    <w:basedOn w:val="a"/>
    <w:rsid w:val="004E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5E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4E5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04753" TargetMode="External"/><Relationship Id="rId13" Type="http://schemas.openxmlformats.org/officeDocument/2006/relationships/hyperlink" Target="http://www.consultant.ru/online/base/?req=doc;base=LAW;n=59215;dst=100025" TargetMode="External"/><Relationship Id="rId18" Type="http://schemas.openxmlformats.org/officeDocument/2006/relationships/hyperlink" Target="http://www.consultant.ru/online/base/?req=doc;base=LAW;n=10475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online/base/?req=doc;base=LAW;n=100595" TargetMode="External"/><Relationship Id="rId12" Type="http://schemas.openxmlformats.org/officeDocument/2006/relationships/hyperlink" Target="http://www.consultant.ru/online/base/?req=doc;base=LAW;n=59215;dst=100025" TargetMode="External"/><Relationship Id="rId17" Type="http://schemas.openxmlformats.org/officeDocument/2006/relationships/hyperlink" Target="http://www.consultant.ru/online/base/?req=doc;base=LAW;n=1047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online/base/?req=doc;base=LAW;n=10475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online/base/?req=doc;base=LAW;n=104753" TargetMode="External"/><Relationship Id="rId11" Type="http://schemas.openxmlformats.org/officeDocument/2006/relationships/hyperlink" Target="http://www.consultant.ru/online/base/?req=doc;base=LAW;n=104753" TargetMode="External"/><Relationship Id="rId5" Type="http://schemas.openxmlformats.org/officeDocument/2006/relationships/hyperlink" Target="http://www.consultant.ru/online/base/?req=doc;base=LAW;n=104753" TargetMode="External"/><Relationship Id="rId15" Type="http://schemas.openxmlformats.org/officeDocument/2006/relationships/hyperlink" Target="http://www.consultant.ru/online/base/?req=doc;base=LAW;n=59215;dst=100011" TargetMode="External"/><Relationship Id="rId10" Type="http://schemas.openxmlformats.org/officeDocument/2006/relationships/hyperlink" Target="http://www.consultant.ru/online/base/?req=doc;base=LAW;n=104753" TargetMode="External"/><Relationship Id="rId19" Type="http://schemas.openxmlformats.org/officeDocument/2006/relationships/hyperlink" Target="http://www.consultant.ru/online/base/?req=doc;base=LAW;n=104753;dst=202" TargetMode="External"/><Relationship Id="rId4" Type="http://schemas.openxmlformats.org/officeDocument/2006/relationships/hyperlink" Target="http://www.consultant.ru/online/base/?req=doc;base=LAW;n=103293" TargetMode="External"/><Relationship Id="rId9" Type="http://schemas.openxmlformats.org/officeDocument/2006/relationships/hyperlink" Target="http://www.consultant.ru/online/base/?req=doc;base=LAW;n=104753" TargetMode="External"/><Relationship Id="rId14" Type="http://schemas.openxmlformats.org/officeDocument/2006/relationships/hyperlink" Target="http://www.consultant.ru/online/base/?req=doc;base=LAW;n=104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1331</Words>
  <Characters>7590</Characters>
  <Application>Microsoft Office Word</Application>
  <DocSecurity>0</DocSecurity>
  <Lines>63</Lines>
  <Paragraphs>17</Paragraphs>
  <ScaleCrop>false</ScaleCrop>
  <Company>Microsoft</Company>
  <LinksUpToDate>false</LinksUpToDate>
  <CharactersWithSpaces>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1</cp:revision>
  <dcterms:created xsi:type="dcterms:W3CDTF">2010-09-20T13:03:00Z</dcterms:created>
  <dcterms:modified xsi:type="dcterms:W3CDTF">2010-09-20T13:07:00Z</dcterms:modified>
</cp:coreProperties>
</file>